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455" w:rsidRPr="00C30455" w:rsidRDefault="00C30455" w:rsidP="00C30455">
      <w:pPr>
        <w:shd w:val="clear" w:color="auto" w:fill="FFFFFF"/>
        <w:spacing w:before="100" w:beforeAutospacing="1" w:after="100" w:afterAutospacing="1" w:line="312" w:lineRule="atLeast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</w:pPr>
      <w:r w:rsidRPr="00C30455"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  <w:t>7</w:t>
      </w:r>
      <w:r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  <w:t xml:space="preserve"> (семь)</w:t>
      </w:r>
      <w:bookmarkStart w:id="0" w:name="_GoBack"/>
      <w:bookmarkEnd w:id="0"/>
      <w:r w:rsidRPr="00C30455"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  <w:t xml:space="preserve"> игр с детьми в возрасте 3-4 лет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312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C3045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Ролевая игра для преодоления страхов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Как помочь ребенку преодолеть свои страхи, используя обычную игру? К примеру, если ребенок всерьез боится, что придет серенький волчок и укусит за бочок, то можно попробовать поиграть с ним в волка и зайца.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Пусть кроха по очереди попробует себя в роли каждого животного: побудет и хитрым стратегом-волком, который охотится за зайцем, и изобретательным зайцем, спасающимся от волка. Опыт, приобретенный в процессе игры, поможет ему убедиться в том, что заяц может убежать и что поймать его не так-то и просто.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Точно также можно придумать игру, в которой рыцарь побеждает дракона, Колобок убегает от лисы и прочие сказочные роли о беззащитной жертве и преследователе.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312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C3045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Ролевая игра для преодоления проблем в отношениях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Психологи Ирина Медведева и Татьяна Шишова придумали очень интересную форму общения между </w:t>
      </w:r>
      <w:hyperlink r:id="rId5" w:history="1">
        <w:r w:rsidRPr="00C30455">
          <w:rPr>
            <w:rFonts w:ascii="Arial" w:eastAsia="Times New Roman" w:hAnsi="Arial" w:cs="Arial"/>
            <w:color w:val="F28D00"/>
            <w:sz w:val="21"/>
            <w:szCs w:val="21"/>
            <w:lang w:eastAsia="ru-RU"/>
          </w:rPr>
          <w:t>родителем и ребенком</w:t>
        </w:r>
      </w:hyperlink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 для того, чтобы помочь малышу преодолеть проблемы поведения – игру в собаку и ее хозяина.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Взрослый может побыть собакой, которая, к примеру, ведет себя агрессивно, или, наоборот, очень застенчива и не может защитить себя от обидчиков (тут можно подобрать любую ситуацию, которая именно сейчас является сложной для ребенка). А ребенок в роли мудрого хозяина поможет своей любимой собаке преодолеть трудности. Потом можно поменяться – пусть кроха побудет собакой, нуждающейся в авторитете, поддержке и защите, а хозяин даст своему питомцу конкретные советы, что и как нужно делать, чтобы отстоять свои </w:t>
      </w:r>
      <w:hyperlink r:id="rId6" w:history="1">
        <w:r w:rsidRPr="00C30455">
          <w:rPr>
            <w:rFonts w:ascii="Arial" w:eastAsia="Times New Roman" w:hAnsi="Arial" w:cs="Arial"/>
            <w:color w:val="F28D00"/>
            <w:sz w:val="21"/>
            <w:szCs w:val="21"/>
            <w:lang w:eastAsia="ru-RU"/>
          </w:rPr>
          <w:t>границы</w:t>
        </w:r>
      </w:hyperlink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.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312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C3045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Игра для изучения букв и счета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Ради появления интереса к буквам и цифрам можно поиграть в игру «на что похожа эта буква?». К примеру, буква «А» похожа на стремянку, «В» – на сломанные очки. При этом можно для наглядности вместе с малышом рисовать или лепить из пластилина букву и тот предмет, который она напоминает.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312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C3045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Игра для изучения геометрических фигур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 xml:space="preserve">Плоские геометрические фигуры можно вырезать с ребенком из цветной бумаги. А потом наклеивать на листы, составляя из них картинки </w:t>
      </w:r>
      <w:proofErr w:type="gramStart"/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–д</w:t>
      </w:r>
      <w:proofErr w:type="gramEnd"/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омики, дороги. Объемные геометрические фигуры – кубик, пирамиду, параллелепипед, конус – можно склеить из картона. А потом нарисовать в окошечках, кто в них живет, и строить из них башни и замки.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312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C3045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Игра для изучения групп предметов на развитие логики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 xml:space="preserve">Необязательно скучно </w:t>
      </w:r>
      <w:proofErr w:type="gramStart"/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зубрить</w:t>
      </w:r>
      <w:proofErr w:type="gramEnd"/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, что банан – это фрукт, а помидор – это овощ. Можно вместо этого устроить увлекательную игру в сад и огород или же кормить игрушек здоровой пищей из углеводов.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 xml:space="preserve">Таким же творческим </w:t>
      </w:r>
      <w:proofErr w:type="gramStart"/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образом</w:t>
      </w:r>
      <w:proofErr w:type="gramEnd"/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 xml:space="preserve"> возможно подойти к изучению всех необходимых групп предметов: мебели (играть в кукольный домик), животных на ферме (играть в ферму). При этом вовсе не обязательно покупать шикарный кукольный домик или целое хозяйство пластмассовых коровок и овечек: можно, к примеру, склеить домик из бумаги, а животных вырезать из какого-нибудь старого журнала или книги.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312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C3045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Игра в паззлы для развития логики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Паззлы – это, на самом деле, тоже игра в целое и его части. Поэтому собирать их – важный навык в три-четыре года. Опять же, незачем покупать дорогие паззлы в магазине, когда можно просто разрезать на несколько частей открытку или картинку из старого календаря.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312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C3045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Игры для изучения окружающего мира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Перед прогулкой в парке можно подготовиться: узнать, какие животные и птицы живут конкретно рядом с вами. Вы сами удивитесь, когда узнаете, что в соседнем парке живут зайцы! Белочек можно не только кормить, но и рассказывать своему чаду, как они готовят запасы на зиму.</w:t>
      </w:r>
    </w:p>
    <w:p w:rsidR="00C30455" w:rsidRPr="00C30455" w:rsidRDefault="00C30455" w:rsidP="00C304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C30455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Таким же образом можно изучать не только фауну, но и флору: деревья и травы, которые растут неподалеку. Собирать разноцветные листья и засушивать их в книгах, а также желуди и шишки – делать из них осенние поделки.</w:t>
      </w:r>
    </w:p>
    <w:p w:rsidR="008568B1" w:rsidRDefault="008568B1"/>
    <w:sectPr w:rsidR="008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55"/>
    <w:rsid w:val="006D5D64"/>
    <w:rsid w:val="008568B1"/>
    <w:rsid w:val="00C3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04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04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04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04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30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04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4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04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04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04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04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30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04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4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0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a-roditel.ru/parents/base/experts/kak-ustanavlivat-rebenku-granitsy-8-pravil/" TargetMode="External"/><Relationship Id="rId5" Type="http://schemas.openxmlformats.org/officeDocument/2006/relationships/hyperlink" Target="http://www.ya-roditel.ru/roditeli-i-de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1</cp:revision>
  <dcterms:created xsi:type="dcterms:W3CDTF">2020-05-02T20:52:00Z</dcterms:created>
  <dcterms:modified xsi:type="dcterms:W3CDTF">2020-05-02T20:54:00Z</dcterms:modified>
</cp:coreProperties>
</file>